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Cistercian College</w:t>
      </w:r>
    </w:p>
    <w:p w:rsidR="00000000" w:rsidDel="00000000" w:rsidP="00000000" w:rsidRDefault="00000000" w:rsidRPr="00000000" w14:paraId="00000002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Notification regarding the Board of Management’s review of the Child Safeguarding Statement</w:t>
      </w:r>
    </w:p>
    <w:p w:rsidR="00000000" w:rsidDel="00000000" w:rsidP="00000000" w:rsidRDefault="00000000" w:rsidRPr="00000000" w14:paraId="0000000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u8l5wwxj14r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To:_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Board of Management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Cistercian College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wishes to inform you that: </w:t>
      </w:r>
    </w:p>
    <w:p w:rsidR="00000000" w:rsidDel="00000000" w:rsidP="00000000" w:rsidRDefault="00000000" w:rsidRPr="00000000" w14:paraId="0000000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The Board of Management’s annual review of the school’s Child Safeguarding Statement was completed at the Board meeting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This review was conducted in accordance with the “Checklist for Review of the Child Safeguarding Statement” published on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gov.ie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website</w:t>
      </w:r>
    </w:p>
    <w:p w:rsidR="00000000" w:rsidDel="00000000" w:rsidP="00000000" w:rsidRDefault="00000000" w:rsidRPr="00000000" w14:paraId="0000000E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9525</wp:posOffset>
            </wp:positionV>
            <wp:extent cx="1009650" cy="448310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48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                                       Date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Chairperson, Board of Management </w:t>
      </w:r>
    </w:p>
    <w:p w:rsidR="00000000" w:rsidDel="00000000" w:rsidP="00000000" w:rsidRDefault="00000000" w:rsidRPr="00000000" w14:paraId="0000001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853589" cy="482572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589" cy="482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Date  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Principal/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to the Board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19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119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9FF"/>
  </w:style>
  <w:style w:type="paragraph" w:styleId="Footer">
    <w:name w:val="footer"/>
    <w:basedOn w:val="Normal"/>
    <w:link w:val="Foot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9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ie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jWUG6V/eApOsncwCCzOvA+8nQ==">CgMxLjAyDmguOXU4bDV3d3hqMTRyOAByITFDMDFMa3NzdEQ0cnQzUHd4c21ydGN6a2lqSmdHR2FuLQ==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2023-09-26T08:03:00Z</dcterms:created>
  <dc:creator>Catherine Smyth</dc:creator>
</cp:coreProperties>
</file>